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30" w:rsidRDefault="00624930" w:rsidP="000024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0240B" w:rsidRPr="00030F52" w:rsidRDefault="0000240B" w:rsidP="0000240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45" t="-93" r="-145" b="-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40B" w:rsidRPr="0000240B" w:rsidRDefault="00F73E6D" w:rsidP="000024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</w:r>
      <w:r w:rsidR="0000240B" w:rsidRPr="0000240B">
        <w:rPr>
          <w:rFonts w:ascii="Times New Roman" w:hAnsi="Times New Roman" w:cs="Times New Roman"/>
          <w:b/>
          <w:sz w:val="28"/>
          <w:szCs w:val="28"/>
        </w:rPr>
        <w:softHyphen/>
        <w:t>ОСИННИКОВСКОГО СЕЛЬСКОГО ПОСЕЛЕНИЯ</w:t>
      </w:r>
    </w:p>
    <w:p w:rsidR="0000240B" w:rsidRPr="0000240B" w:rsidRDefault="0000240B" w:rsidP="000024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0B">
        <w:rPr>
          <w:rFonts w:ascii="Times New Roman" w:hAnsi="Times New Roman" w:cs="Times New Roman"/>
          <w:b/>
          <w:sz w:val="28"/>
          <w:szCs w:val="28"/>
        </w:rPr>
        <w:t>УВАТСКОГО МУНИЦИПАЛЬНОГО РАЙОНА</w:t>
      </w:r>
    </w:p>
    <w:p w:rsidR="0000240B" w:rsidRPr="0000240B" w:rsidRDefault="0000240B" w:rsidP="000024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0B">
        <w:rPr>
          <w:rFonts w:ascii="Times New Roman" w:hAnsi="Times New Roman" w:cs="Times New Roman"/>
          <w:b/>
          <w:sz w:val="28"/>
          <w:szCs w:val="28"/>
        </w:rPr>
        <w:t>ТЮМЕНСКОЙ ОБЛАСТИ</w:t>
      </w:r>
    </w:p>
    <w:p w:rsidR="004B50A7" w:rsidRDefault="004B50A7" w:rsidP="000024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50A7" w:rsidRDefault="004B50A7" w:rsidP="000024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40B" w:rsidRPr="0000240B" w:rsidRDefault="0000240B" w:rsidP="000024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0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73E6D" w:rsidRDefault="00624930" w:rsidP="0062493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E27E3C">
        <w:rPr>
          <w:rFonts w:ascii="Times New Roman CYR" w:hAnsi="Times New Roman CYR" w:cs="Times New Roman CYR"/>
          <w:sz w:val="28"/>
          <w:szCs w:val="28"/>
        </w:rPr>
        <w:t xml:space="preserve">          </w:t>
      </w:r>
    </w:p>
    <w:p w:rsidR="00F73E6D" w:rsidRDefault="00F73E6D" w:rsidP="0062493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24930" w:rsidRPr="00E27E3C" w:rsidRDefault="00F73E6D" w:rsidP="0062493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624930" w:rsidRPr="00E27E3C">
        <w:rPr>
          <w:rFonts w:ascii="Times New Roman CYR" w:hAnsi="Times New Roman CYR" w:cs="Times New Roman CYR"/>
          <w:sz w:val="28"/>
          <w:szCs w:val="28"/>
        </w:rPr>
        <w:t xml:space="preserve"> 2021 г.              </w:t>
      </w:r>
      <w:r w:rsidR="00624930" w:rsidRPr="00E27E3C">
        <w:rPr>
          <w:rFonts w:ascii="Times New Roman CYR" w:hAnsi="Times New Roman CYR" w:cs="Times New Roman CYR"/>
          <w:sz w:val="24"/>
          <w:szCs w:val="24"/>
        </w:rPr>
        <w:t xml:space="preserve">                       с. Осинник</w:t>
      </w:r>
      <w:r w:rsidR="00624930" w:rsidRPr="00E27E3C">
        <w:rPr>
          <w:rFonts w:ascii="Times New Roman CYR" w:hAnsi="Times New Roman CYR" w:cs="Times New Roman CYR"/>
          <w:sz w:val="24"/>
          <w:szCs w:val="24"/>
        </w:rPr>
        <w:tab/>
        <w:t xml:space="preserve">             </w:t>
      </w:r>
      <w:r w:rsidR="00624930" w:rsidRPr="00E27E3C">
        <w:rPr>
          <w:rFonts w:ascii="Times New Roman CYR" w:hAnsi="Times New Roman CYR" w:cs="Times New Roman CYR"/>
          <w:sz w:val="24"/>
          <w:szCs w:val="24"/>
        </w:rPr>
        <w:tab/>
      </w:r>
      <w:r w:rsidR="00624930" w:rsidRPr="00E27E3C">
        <w:rPr>
          <w:rFonts w:ascii="Times New Roman CYR" w:hAnsi="Times New Roman CYR" w:cs="Times New Roman CYR"/>
          <w:sz w:val="28"/>
          <w:szCs w:val="28"/>
        </w:rPr>
        <w:t xml:space="preserve">         № проект </w:t>
      </w:r>
    </w:p>
    <w:p w:rsidR="00624930" w:rsidRPr="004621F7" w:rsidRDefault="00624930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6"/>
          <w:szCs w:val="26"/>
        </w:rPr>
      </w:pPr>
      <w:r>
        <w:rPr>
          <w:rFonts w:ascii="Arial CYR" w:hAnsi="Arial CYR" w:cs="Arial CYR"/>
          <w:b/>
          <w:bCs/>
          <w:color w:val="000000"/>
          <w:sz w:val="26"/>
          <w:szCs w:val="26"/>
        </w:rPr>
        <w:t xml:space="preserve">Об утверждении положения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6"/>
          <w:szCs w:val="26"/>
          <w:highlight w:val="white"/>
        </w:rPr>
      </w:pPr>
      <w:r>
        <w:rPr>
          <w:rFonts w:ascii="Arial CYR" w:hAnsi="Arial CYR" w:cs="Arial CYR"/>
          <w:b/>
          <w:bCs/>
          <w:color w:val="000000"/>
          <w:sz w:val="26"/>
          <w:szCs w:val="26"/>
          <w:highlight w:val="white"/>
        </w:rPr>
        <w:t>о муниципальном контроле в сфере благоустройства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4"/>
          <w:szCs w:val="24"/>
        </w:rPr>
      </w:pPr>
      <w:r>
        <w:rPr>
          <w:rFonts w:ascii="Arial CYR" w:hAnsi="Arial CYR" w:cs="Arial CYR"/>
          <w:color w:val="000000"/>
          <w:sz w:val="24"/>
          <w:szCs w:val="24"/>
        </w:rPr>
        <w:t>В соответствии с Федеральным законом от 06.10.2003 №</w:t>
      </w:r>
      <w:r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Pr="004621F7">
        <w:rPr>
          <w:rFonts w:ascii="Arial" w:hAnsi="Arial" w:cs="Arial"/>
          <w:color w:val="000000"/>
          <w:sz w:val="24"/>
          <w:szCs w:val="24"/>
        </w:rPr>
        <w:t>131-</w:t>
      </w:r>
      <w:r>
        <w:rPr>
          <w:rFonts w:ascii="Arial CYR" w:hAnsi="Arial CYR" w:cs="Arial CYR"/>
          <w:color w:val="000000"/>
          <w:sz w:val="24"/>
          <w:szCs w:val="24"/>
        </w:rPr>
        <w:t xml:space="preserve">ФЗ </w:t>
      </w:r>
      <w:r w:rsidRPr="004621F7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4621F7">
        <w:rPr>
          <w:rFonts w:ascii="Arial" w:hAnsi="Arial" w:cs="Arial"/>
          <w:color w:val="000000"/>
          <w:sz w:val="24"/>
          <w:szCs w:val="24"/>
        </w:rPr>
        <w:t xml:space="preserve">», </w:t>
      </w:r>
      <w:r>
        <w:rPr>
          <w:rFonts w:ascii="Arial CYR" w:hAnsi="Arial CYR" w:cs="Arial CYR"/>
          <w:color w:val="000000"/>
          <w:sz w:val="24"/>
          <w:szCs w:val="24"/>
        </w:rPr>
        <w:t>Федеральным законом от 31.07.2020 №</w:t>
      </w:r>
      <w:r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Pr="004621F7">
        <w:rPr>
          <w:rFonts w:ascii="Arial" w:hAnsi="Arial" w:cs="Arial"/>
          <w:color w:val="000000"/>
          <w:sz w:val="24"/>
          <w:szCs w:val="24"/>
        </w:rPr>
        <w:t>248-</w:t>
      </w:r>
      <w:r>
        <w:rPr>
          <w:rFonts w:ascii="Arial CYR" w:hAnsi="Arial CYR" w:cs="Arial CYR"/>
          <w:color w:val="000000"/>
          <w:sz w:val="24"/>
          <w:szCs w:val="24"/>
        </w:rPr>
        <w:t xml:space="preserve">ФЗ </w:t>
      </w:r>
      <w:r w:rsidRPr="004621F7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 CYR" w:hAnsi="Arial CYR" w:cs="Arial CYR"/>
          <w:color w:val="000000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color w:val="000000"/>
          <w:sz w:val="24"/>
          <w:szCs w:val="24"/>
        </w:rPr>
        <w:t xml:space="preserve">», </w:t>
      </w:r>
      <w:r>
        <w:rPr>
          <w:rFonts w:ascii="Arial CYR" w:hAnsi="Arial CYR" w:cs="Arial CYR"/>
          <w:color w:val="000000"/>
          <w:sz w:val="24"/>
          <w:szCs w:val="24"/>
        </w:rPr>
        <w:t>руководствуяс</w:t>
      </w:r>
      <w:r w:rsidR="008B55B2">
        <w:rPr>
          <w:rFonts w:ascii="Arial CYR" w:hAnsi="Arial CYR" w:cs="Arial CYR"/>
          <w:color w:val="000000"/>
          <w:sz w:val="24"/>
          <w:szCs w:val="24"/>
        </w:rPr>
        <w:t xml:space="preserve">ь статьей п.9 статьи 6, статьи 26 </w:t>
      </w:r>
      <w:r w:rsidR="00624930">
        <w:rPr>
          <w:rFonts w:ascii="Arial CYR" w:hAnsi="Arial CYR" w:cs="Arial CYR"/>
          <w:color w:val="000000"/>
          <w:sz w:val="24"/>
          <w:szCs w:val="24"/>
        </w:rPr>
        <w:t xml:space="preserve"> Устава  Осинниковского сельского поселения</w:t>
      </w:r>
      <w:r>
        <w:rPr>
          <w:rFonts w:ascii="Arial CYR" w:hAnsi="Arial CYR" w:cs="Arial CYR"/>
          <w:color w:val="000000"/>
          <w:sz w:val="24"/>
          <w:szCs w:val="24"/>
        </w:rPr>
        <w:t>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4"/>
          <w:szCs w:val="24"/>
          <w:highlight w:val="white"/>
        </w:rPr>
      </w:pPr>
      <w:r w:rsidRPr="004621F7">
        <w:rPr>
          <w:rFonts w:ascii="Arial" w:hAnsi="Arial" w:cs="Arial"/>
          <w:color w:val="000000"/>
          <w:sz w:val="24"/>
          <w:szCs w:val="24"/>
          <w:highlight w:val="white"/>
        </w:rPr>
        <w:t>1.</w:t>
      </w:r>
      <w:r>
        <w:rPr>
          <w:rFonts w:ascii="Arial" w:hAnsi="Arial" w:cs="Arial"/>
          <w:color w:val="000000"/>
          <w:sz w:val="24"/>
          <w:szCs w:val="24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4"/>
          <w:szCs w:val="24"/>
          <w:highlight w:val="white"/>
        </w:rPr>
        <w:t>Утвердить положение о муниципальном контроле в сфере благоустройства  согласно приложению к настоящему решению.</w:t>
      </w:r>
    </w:p>
    <w:p w:rsidR="008B55B2" w:rsidRPr="008B55B2" w:rsidRDefault="008B55B2" w:rsidP="008B55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4621F7" w:rsidRPr="008B55B2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621F7" w:rsidRPr="008B55B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8B55B2">
        <w:rPr>
          <w:rFonts w:ascii="Times New Roman" w:hAnsi="Times New Roman" w:cs="Times New Roman"/>
          <w:sz w:val="28"/>
          <w:szCs w:val="28"/>
        </w:rPr>
        <w:t>Обна</w:t>
      </w:r>
      <w:r>
        <w:rPr>
          <w:rFonts w:ascii="Times New Roman" w:hAnsi="Times New Roman" w:cs="Times New Roman"/>
          <w:sz w:val="28"/>
          <w:szCs w:val="28"/>
        </w:rPr>
        <w:t>родовать настоящее решение</w:t>
      </w:r>
      <w:r w:rsidRPr="008B55B2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местах, установленных администрацией Осинниковского сельского поселения, и разместить на странице Осинниковского сельского поселения официального сайта администрации Уватского муниципального района в сети Интернет</w:t>
      </w:r>
      <w:r w:rsidR="00EA48E3">
        <w:rPr>
          <w:rFonts w:ascii="Times New Roman" w:hAnsi="Times New Roman" w:cs="Times New Roman"/>
          <w:sz w:val="28"/>
          <w:szCs w:val="28"/>
        </w:rPr>
        <w:t xml:space="preserve"> в разделе  «Муниципальный контроль» </w:t>
      </w:r>
      <w:r w:rsidRPr="008B55B2">
        <w:rPr>
          <w:rFonts w:ascii="Times New Roman" w:hAnsi="Times New Roman" w:cs="Times New Roman"/>
          <w:sz w:val="28"/>
          <w:szCs w:val="28"/>
        </w:rPr>
        <w:t>.</w:t>
      </w:r>
    </w:p>
    <w:p w:rsidR="008B55B2" w:rsidRPr="008B55B2" w:rsidRDefault="008B55B2" w:rsidP="008B55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B55B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4. Настоящее  решение </w:t>
      </w:r>
      <w:r w:rsidRPr="008B55B2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обнародования.</w:t>
      </w:r>
    </w:p>
    <w:p w:rsidR="008B55B2" w:rsidRPr="008B55B2" w:rsidRDefault="008B55B2" w:rsidP="008B55B2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55B2">
        <w:rPr>
          <w:rFonts w:ascii="Times New Roman" w:hAnsi="Times New Roman" w:cs="Times New Roman"/>
          <w:sz w:val="28"/>
          <w:szCs w:val="28"/>
        </w:rPr>
        <w:t xml:space="preserve">          5. Контроль за испо</w:t>
      </w:r>
      <w:r>
        <w:rPr>
          <w:rFonts w:ascii="Times New Roman" w:hAnsi="Times New Roman" w:cs="Times New Roman"/>
          <w:sz w:val="28"/>
          <w:szCs w:val="28"/>
        </w:rPr>
        <w:t xml:space="preserve">лнением настоящего  решения </w:t>
      </w:r>
      <w:r w:rsidRPr="008B55B2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621F7" w:rsidRPr="004621F7" w:rsidRDefault="008B55B2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  <w:r w:rsidRPr="004621F7">
        <w:rPr>
          <w:rFonts w:ascii="Calibri" w:hAnsi="Calibri" w:cs="Calibri"/>
        </w:rPr>
        <w:t xml:space="preserve"> 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621F7" w:rsidRPr="008B55B2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 CYR" w:hAnsi="Arial CYR" w:cs="Arial CYR"/>
          <w:color w:val="000000"/>
          <w:sz w:val="24"/>
          <w:szCs w:val="24"/>
        </w:rPr>
        <w:t>Глава муниципального образования ___________</w:t>
      </w:r>
      <w:r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="008B55B2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624930" w:rsidRDefault="00624930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624930" w:rsidRDefault="00624930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624930" w:rsidRDefault="00624930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Приложение</w:t>
      </w:r>
    </w:p>
    <w:p w:rsidR="008B55B2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 xml:space="preserve">к решению Думы </w:t>
      </w:r>
      <w:r w:rsidR="008B55B2">
        <w:rPr>
          <w:rFonts w:ascii="Arial CYR" w:hAnsi="Arial CYR" w:cs="Arial CYR"/>
          <w:sz w:val="24"/>
          <w:szCs w:val="24"/>
        </w:rPr>
        <w:t xml:space="preserve"> Осинниковского</w:t>
      </w:r>
    </w:p>
    <w:p w:rsidR="004621F7" w:rsidRDefault="008B55B2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  <w:highlight w:val="white"/>
        </w:rPr>
      </w:pPr>
      <w:r>
        <w:rPr>
          <w:rFonts w:ascii="Arial CYR" w:hAnsi="Arial CYR" w:cs="Arial CYR"/>
          <w:sz w:val="24"/>
          <w:szCs w:val="24"/>
        </w:rPr>
        <w:t xml:space="preserve"> сельского поселения </w:t>
      </w:r>
      <w:r>
        <w:rPr>
          <w:rFonts w:ascii="Arial CYR" w:hAnsi="Arial CYR" w:cs="Arial CYR"/>
          <w:sz w:val="26"/>
          <w:szCs w:val="26"/>
          <w:highlight w:val="white"/>
        </w:rPr>
        <w:t xml:space="preserve">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от ____________№___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4621F7" w:rsidRDefault="004621F7" w:rsidP="004621F7">
      <w:pPr>
        <w:tabs>
          <w:tab w:val="left" w:pos="516"/>
        </w:tabs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 CYR" w:hAnsi="Arial CYR" w:cs="Arial CYR"/>
          <w:b/>
          <w:bCs/>
          <w:sz w:val="26"/>
          <w:szCs w:val="26"/>
        </w:rPr>
        <w:t>ПОЛОЖЕНИЕ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olor w:val="000000"/>
          <w:sz w:val="26"/>
          <w:szCs w:val="26"/>
          <w:highlight w:val="white"/>
        </w:rPr>
      </w:pPr>
      <w:r>
        <w:rPr>
          <w:rFonts w:ascii="Arial CYR" w:hAnsi="Arial CYR" w:cs="Arial CYR"/>
          <w:b/>
          <w:bCs/>
          <w:sz w:val="26"/>
          <w:szCs w:val="26"/>
        </w:rPr>
        <w:lastRenderedPageBreak/>
        <w:t xml:space="preserve">о </w:t>
      </w:r>
      <w:r>
        <w:rPr>
          <w:rFonts w:ascii="Arial CYR" w:hAnsi="Arial CYR" w:cs="Arial CYR"/>
          <w:b/>
          <w:bCs/>
          <w:color w:val="000000"/>
          <w:sz w:val="26"/>
          <w:szCs w:val="26"/>
          <w:highlight w:val="white"/>
        </w:rPr>
        <w:t>муниципальном контроле в сфере благоустройства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Pr="004621F7">
        <w:rPr>
          <w:rFonts w:ascii="Arial" w:hAnsi="Arial" w:cs="Arial"/>
          <w:b/>
          <w:bCs/>
          <w:sz w:val="26"/>
          <w:szCs w:val="26"/>
        </w:rPr>
        <w:t xml:space="preserve">. </w:t>
      </w:r>
      <w:r>
        <w:rPr>
          <w:rFonts w:ascii="Arial CYR" w:hAnsi="Arial CYR" w:cs="Arial CYR"/>
          <w:b/>
          <w:bCs/>
          <w:sz w:val="26"/>
          <w:szCs w:val="26"/>
        </w:rPr>
        <w:t>Общие положения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1.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Настоящее Положение (далее – Положение) в соответствии с Федеральным законом от 31.07.2020 №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4621F7">
        <w:rPr>
          <w:rFonts w:ascii="Arial" w:hAnsi="Arial" w:cs="Arial"/>
          <w:sz w:val="26"/>
          <w:szCs w:val="26"/>
          <w:highlight w:val="white"/>
        </w:rPr>
        <w:t>248-</w:t>
      </w:r>
      <w:r>
        <w:rPr>
          <w:rFonts w:ascii="Arial CYR" w:hAnsi="Arial CYR" w:cs="Arial CYR"/>
          <w:sz w:val="26"/>
          <w:szCs w:val="26"/>
          <w:highlight w:val="white"/>
        </w:rPr>
        <w:t xml:space="preserve">ФЗ </w:t>
      </w:r>
      <w:r w:rsidRPr="004621F7">
        <w:rPr>
          <w:rFonts w:ascii="Arial" w:hAnsi="Arial" w:cs="Arial"/>
          <w:sz w:val="26"/>
          <w:szCs w:val="26"/>
          <w:highlight w:val="white"/>
        </w:rPr>
        <w:t>«</w:t>
      </w:r>
      <w:r>
        <w:rPr>
          <w:rFonts w:ascii="Arial CYR" w:hAnsi="Arial CYR" w:cs="Arial CYR"/>
          <w:sz w:val="26"/>
          <w:szCs w:val="26"/>
          <w:highlight w:val="white"/>
        </w:rPr>
        <w:t xml:space="preserve">О государственном контроле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(надзоре) и муниципальном контроле в Российской Федерации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 xml:space="preserve">»,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Федеральным законом от 06.10.2003 №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131-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ФЗ 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«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Об общих принципах организации местного самоуправления в Российской Федерации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 xml:space="preserve">»,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Федеральным законом от 24.11.1995 №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181-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ФЗ 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«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О социальной защите инвалидов в Российской Федерации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 xml:space="preserve">»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у</w:t>
      </w:r>
      <w:r>
        <w:rPr>
          <w:rFonts w:ascii="Arial CYR" w:hAnsi="Arial CYR" w:cs="Arial CYR"/>
          <w:sz w:val="26"/>
          <w:szCs w:val="26"/>
          <w:highlight w:val="white"/>
        </w:rPr>
        <w:t>станавливает порядок организации и осуществлени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я муниципального контроля в сфере благоустройства</w:t>
      </w:r>
      <w:r>
        <w:rPr>
          <w:rFonts w:ascii="Arial CYR" w:hAnsi="Arial CYR" w:cs="Arial CYR"/>
          <w:i/>
          <w:iCs/>
          <w:color w:val="000000"/>
          <w:sz w:val="26"/>
          <w:szCs w:val="26"/>
          <w:highlight w:val="white"/>
          <w:vertAlign w:val="superscript"/>
        </w:rPr>
        <w:t xml:space="preserve">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(далее – муниципальный контроль).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Предметом муниципального контроля являетс</w:t>
      </w:r>
      <w:r>
        <w:rPr>
          <w:rFonts w:ascii="Arial CYR" w:hAnsi="Arial CYR" w:cs="Arial CYR"/>
          <w:color w:val="000000"/>
          <w:sz w:val="26"/>
          <w:szCs w:val="26"/>
        </w:rPr>
        <w:t>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3.</w:t>
      </w:r>
      <w:r>
        <w:rPr>
          <w:rFonts w:ascii="Arial" w:hAnsi="Arial" w:cs="Arial"/>
          <w:b/>
          <w:bCs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 xml:space="preserve">Уполномоченным органом, осуществляющим муниципальный контроль, является </w:t>
      </w:r>
      <w:r w:rsidR="008B55B2">
        <w:rPr>
          <w:rFonts w:ascii="Arial CYR" w:hAnsi="Arial CYR" w:cs="Arial CYR"/>
          <w:sz w:val="26"/>
          <w:szCs w:val="26"/>
        </w:rPr>
        <w:t>администрация Осинниковского сельского поселения</w:t>
      </w:r>
      <w:r>
        <w:rPr>
          <w:rFonts w:ascii="Arial CYR" w:hAnsi="Arial CYR" w:cs="Arial CYR"/>
          <w:color w:val="000000"/>
          <w:sz w:val="26"/>
          <w:szCs w:val="26"/>
          <w:vertAlign w:val="superscript"/>
        </w:rPr>
        <w:t xml:space="preserve"> </w:t>
      </w:r>
      <w:r>
        <w:rPr>
          <w:rFonts w:ascii="Arial CYR" w:hAnsi="Arial CYR" w:cs="Arial CYR"/>
          <w:sz w:val="26"/>
          <w:szCs w:val="26"/>
        </w:rPr>
        <w:t xml:space="preserve"> (далее – Администрация).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4.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Должностными лицами, уполномоченными на осуществление муниципального контроля являются: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Глава муниципального образования;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5.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Должностными лицами, уполномоченными на принятие решений о проведении контрольных мероприятий являются: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Глава муниципального образования</w:t>
      </w:r>
      <w:r>
        <w:rPr>
          <w:rFonts w:ascii="Arial CYR" w:hAnsi="Arial CYR" w:cs="Arial CYR"/>
          <w:sz w:val="26"/>
          <w:szCs w:val="26"/>
          <w:vertAlign w:val="superscript"/>
        </w:rPr>
        <w:t>5</w:t>
      </w:r>
      <w:r>
        <w:rPr>
          <w:rFonts w:ascii="Arial CYR" w:hAnsi="Arial CYR" w:cs="Arial CYR"/>
          <w:sz w:val="26"/>
          <w:szCs w:val="26"/>
        </w:rPr>
        <w:t>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6.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Объектами муниципального контроля (далее – объект контроля) являются: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1)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2)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результаты деятельности граждан и организаций, в том числе работы, к которым предъявляются обязательные требования;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3)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7.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Учет объектов кон</w:t>
      </w:r>
      <w:r w:rsidR="00EA48E3">
        <w:rPr>
          <w:rFonts w:ascii="Arial CYR" w:hAnsi="Arial CYR" w:cs="Arial CYR"/>
          <w:sz w:val="26"/>
          <w:szCs w:val="26"/>
        </w:rPr>
        <w:t>троля осуществляется администрацией Осинниковского сельского поселения,</w:t>
      </w:r>
      <w:r>
        <w:rPr>
          <w:rFonts w:ascii="Arial CYR" w:hAnsi="Arial CYR" w:cs="Arial CYR"/>
          <w:sz w:val="26"/>
          <w:szCs w:val="26"/>
        </w:rPr>
        <w:t xml:space="preserve"> в соответствии с Федеральным законом от 31.07.2020 №</w:t>
      </w:r>
      <w:r>
        <w:rPr>
          <w:rFonts w:ascii="Arial" w:hAnsi="Arial" w:cs="Arial"/>
          <w:sz w:val="26"/>
          <w:szCs w:val="26"/>
          <w:lang w:val="en-US"/>
        </w:rPr>
        <w:t> </w:t>
      </w:r>
      <w:r w:rsidRPr="004621F7">
        <w:rPr>
          <w:rFonts w:ascii="Arial" w:hAnsi="Arial" w:cs="Arial"/>
          <w:sz w:val="26"/>
          <w:szCs w:val="26"/>
        </w:rPr>
        <w:t>248-</w:t>
      </w:r>
      <w:r>
        <w:rPr>
          <w:rFonts w:ascii="Arial CYR" w:hAnsi="Arial CYR" w:cs="Arial CYR"/>
          <w:sz w:val="26"/>
          <w:szCs w:val="26"/>
        </w:rPr>
        <w:t xml:space="preserve">ФЗ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sz w:val="26"/>
          <w:szCs w:val="26"/>
        </w:rPr>
        <w:t xml:space="preserve">» </w:t>
      </w:r>
      <w:r>
        <w:rPr>
          <w:rFonts w:ascii="Arial CYR" w:hAnsi="Arial CYR" w:cs="Arial CYR"/>
          <w:sz w:val="26"/>
          <w:szCs w:val="26"/>
        </w:rPr>
        <w:t xml:space="preserve">на постоянной основе посредством ведения журнала учета объектов контроля в электронном виде с </w:t>
      </w:r>
      <w:r>
        <w:rPr>
          <w:rFonts w:ascii="Arial CYR" w:hAnsi="Arial CYR" w:cs="Arial CYR"/>
          <w:sz w:val="26"/>
          <w:szCs w:val="26"/>
        </w:rPr>
        <w:lastRenderedPageBreak/>
        <w:t>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II</w:t>
      </w:r>
      <w:r w:rsidRPr="004621F7">
        <w:rPr>
          <w:rFonts w:ascii="Arial" w:hAnsi="Arial" w:cs="Arial"/>
          <w:b/>
          <w:bCs/>
          <w:sz w:val="26"/>
          <w:szCs w:val="26"/>
        </w:rPr>
        <w:t xml:space="preserve">. </w:t>
      </w:r>
      <w:r>
        <w:rPr>
          <w:rFonts w:ascii="Arial CYR" w:hAnsi="Arial CYR" w:cs="Arial CYR"/>
          <w:b/>
          <w:bCs/>
          <w:sz w:val="26"/>
          <w:szCs w:val="26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8.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Система оценки и управления рисками при осуществлении муниципального контроля не применяется.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III</w:t>
      </w:r>
      <w:r w:rsidRPr="004621F7">
        <w:rPr>
          <w:rFonts w:ascii="Arial" w:hAnsi="Arial" w:cs="Arial"/>
          <w:b/>
          <w:bCs/>
          <w:sz w:val="26"/>
          <w:szCs w:val="26"/>
        </w:rPr>
        <w:t xml:space="preserve">. </w:t>
      </w:r>
      <w:r>
        <w:rPr>
          <w:rFonts w:ascii="Arial CYR" w:hAnsi="Arial CYR" w:cs="Arial CYR"/>
          <w:b/>
          <w:bCs/>
          <w:sz w:val="26"/>
          <w:szCs w:val="26"/>
        </w:rPr>
        <w:t>Профилактика рисков причинения вреда (ущерба) охраняемым законом ценностям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9.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При осуществлении муниципального контроля</w:t>
      </w:r>
      <w:r>
        <w:rPr>
          <w:rFonts w:ascii="Arial CYR" w:hAnsi="Arial CYR" w:cs="Arial CYR"/>
          <w:i/>
          <w:iCs/>
          <w:color w:val="C9211E"/>
          <w:sz w:val="26"/>
          <w:szCs w:val="26"/>
          <w:vertAlign w:val="superscript"/>
        </w:rPr>
        <w:t xml:space="preserve"> </w:t>
      </w:r>
      <w:r>
        <w:rPr>
          <w:rFonts w:ascii="Arial CYR" w:hAnsi="Arial CYR" w:cs="Arial CYR"/>
          <w:color w:val="000000"/>
          <w:sz w:val="26"/>
          <w:szCs w:val="26"/>
        </w:rPr>
        <w:t>Администрацией проводятся следующие виды профилактических мероприятий: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1)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информирование;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2)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консультирование.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10.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№</w:t>
      </w:r>
      <w:r>
        <w:rPr>
          <w:rFonts w:ascii="Arial" w:hAnsi="Arial" w:cs="Arial"/>
          <w:sz w:val="26"/>
          <w:szCs w:val="26"/>
          <w:lang w:val="en-US"/>
        </w:rPr>
        <w:t> </w:t>
      </w:r>
      <w:r w:rsidRPr="004621F7">
        <w:rPr>
          <w:rFonts w:ascii="Arial" w:hAnsi="Arial" w:cs="Arial"/>
          <w:sz w:val="26"/>
          <w:szCs w:val="26"/>
        </w:rPr>
        <w:t>248-</w:t>
      </w:r>
      <w:r>
        <w:rPr>
          <w:rFonts w:ascii="Arial CYR" w:hAnsi="Arial CYR" w:cs="Arial CYR"/>
          <w:sz w:val="26"/>
          <w:szCs w:val="26"/>
        </w:rPr>
        <w:t xml:space="preserve">ФЗ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sz w:val="26"/>
          <w:szCs w:val="26"/>
        </w:rPr>
        <w:t>».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10.1.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 xml:space="preserve">Информирование осуществляется посредством размещения соответствующих сведений на официальном сайте </w:t>
      </w:r>
      <w:r>
        <w:rPr>
          <w:rFonts w:ascii="Arial CYR" w:hAnsi="Arial CYR" w:cs="Arial CYR"/>
          <w:color w:val="000000"/>
          <w:sz w:val="26"/>
          <w:szCs w:val="26"/>
        </w:rPr>
        <w:t xml:space="preserve">муниципального образования </w:t>
      </w:r>
      <w:r>
        <w:rPr>
          <w:rFonts w:ascii="Arial CYR" w:hAnsi="Arial CYR" w:cs="Arial CYR"/>
          <w:sz w:val="26"/>
          <w:szCs w:val="26"/>
        </w:rPr>
        <w:t xml:space="preserve">в сети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Интернет</w:t>
      </w:r>
      <w:r w:rsidRPr="004621F7">
        <w:rPr>
          <w:rFonts w:ascii="Arial" w:hAnsi="Arial" w:cs="Arial"/>
          <w:sz w:val="26"/>
          <w:szCs w:val="26"/>
        </w:rPr>
        <w:t xml:space="preserve">» </w:t>
      </w:r>
      <w:r>
        <w:rPr>
          <w:rFonts w:ascii="Arial CYR" w:hAnsi="Arial CYR" w:cs="Arial CYR"/>
          <w:sz w:val="26"/>
          <w:szCs w:val="26"/>
        </w:rPr>
        <w:t xml:space="preserve">в разделе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Муниципальный контроль</w:t>
      </w:r>
      <w:r w:rsidRPr="004621F7">
        <w:rPr>
          <w:rFonts w:ascii="Arial" w:hAnsi="Arial" w:cs="Arial"/>
          <w:sz w:val="26"/>
          <w:szCs w:val="26"/>
        </w:rPr>
        <w:t xml:space="preserve">», </w:t>
      </w:r>
      <w:r>
        <w:rPr>
          <w:rFonts w:ascii="Arial CYR" w:hAnsi="Arial CYR" w:cs="Arial CYR"/>
          <w:sz w:val="26"/>
          <w:szCs w:val="26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11.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Консультирование осуществляется по правилам, установленным статьей 50 Федерального закона от 31.07.2020 №</w:t>
      </w:r>
      <w:r>
        <w:rPr>
          <w:rFonts w:ascii="Arial" w:hAnsi="Arial" w:cs="Arial"/>
          <w:sz w:val="26"/>
          <w:szCs w:val="26"/>
          <w:lang w:val="en-US"/>
        </w:rPr>
        <w:t> </w:t>
      </w:r>
      <w:r w:rsidRPr="004621F7">
        <w:rPr>
          <w:rFonts w:ascii="Arial" w:hAnsi="Arial" w:cs="Arial"/>
          <w:sz w:val="26"/>
          <w:szCs w:val="26"/>
        </w:rPr>
        <w:t>248-</w:t>
      </w:r>
      <w:r>
        <w:rPr>
          <w:rFonts w:ascii="Arial CYR" w:hAnsi="Arial CYR" w:cs="Arial CYR"/>
          <w:sz w:val="26"/>
          <w:szCs w:val="26"/>
        </w:rPr>
        <w:t xml:space="preserve">ФЗ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sz w:val="26"/>
          <w:szCs w:val="26"/>
        </w:rPr>
        <w:t xml:space="preserve">», </w:t>
      </w:r>
      <w:r>
        <w:rPr>
          <w:rFonts w:ascii="Arial CYR" w:hAnsi="Arial CYR" w:cs="Arial CYR"/>
          <w:sz w:val="26"/>
          <w:szCs w:val="26"/>
        </w:rPr>
        <w:t>с учетом правил, установленных настоящим Положением.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11.1.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их устном обращении.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11.2.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Должностное лицо Администрации осуществляет консультирование (в письменной и устной формах) по следующим вопросам: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1)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перечень и содержание обязательных требований, оценка соблюдения которых осуществляется в рамках муниципального контроля;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содержание правового статуса (права, обязанности, ответственность) участников отношений муниципального контроля;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3)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характеристика мер профилактики рисков причинения вреда (ущерба) охраняемым законом ценностям;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4)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lastRenderedPageBreak/>
        <w:t>5)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6)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иные вопросы, касающиеся муниципального контроля.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11.3.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Время консультирования одного контролируемого лица и его представителя в устной форме не может превышать 15 минут.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11.4.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По итогам устного консультирования информация в письменной форме контролируемым лицам и их представителям не предоставляется.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11.5.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Порядок и сроки консультирования в письменной форме определяются в соответствии с правилами, установленными Федеральным</w:t>
      </w:r>
      <w:r>
        <w:rPr>
          <w:rFonts w:ascii="Arial CYR" w:hAnsi="Arial CYR" w:cs="Arial CYR"/>
          <w:color w:val="000000"/>
          <w:sz w:val="26"/>
          <w:szCs w:val="26"/>
        </w:rPr>
        <w:t xml:space="preserve"> законом </w:t>
      </w:r>
      <w:r>
        <w:rPr>
          <w:rFonts w:ascii="Arial CYR" w:hAnsi="Arial CYR" w:cs="Arial CYR"/>
          <w:sz w:val="26"/>
          <w:szCs w:val="26"/>
        </w:rPr>
        <w:t>от 02.05.2006 №</w:t>
      </w:r>
      <w:r>
        <w:rPr>
          <w:rFonts w:ascii="Arial" w:hAnsi="Arial" w:cs="Arial"/>
          <w:sz w:val="26"/>
          <w:szCs w:val="26"/>
          <w:lang w:val="en-US"/>
        </w:rPr>
        <w:t> </w:t>
      </w:r>
      <w:r w:rsidRPr="004621F7">
        <w:rPr>
          <w:rFonts w:ascii="Arial" w:hAnsi="Arial" w:cs="Arial"/>
          <w:sz w:val="26"/>
          <w:szCs w:val="26"/>
        </w:rPr>
        <w:t>59-</w:t>
      </w:r>
      <w:r>
        <w:rPr>
          <w:rFonts w:ascii="Arial CYR" w:hAnsi="Arial CYR" w:cs="Arial CYR"/>
          <w:sz w:val="26"/>
          <w:szCs w:val="26"/>
        </w:rPr>
        <w:t xml:space="preserve">ФЗ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порядке рассмотрения обращений граждан Российской Федерации</w:t>
      </w:r>
      <w:r w:rsidRPr="004621F7">
        <w:rPr>
          <w:rFonts w:ascii="Arial" w:hAnsi="Arial" w:cs="Arial"/>
          <w:sz w:val="26"/>
          <w:szCs w:val="26"/>
        </w:rPr>
        <w:t>».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11.6.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 xml:space="preserve">При поступлении в Администрацию более 5 однотипных обращений  консультирование контролируемых лиц и их представителей может осуществляться посредством размещения на официальном сайте муниципального образования в сети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Интернет</w:t>
      </w:r>
      <w:r w:rsidRPr="004621F7">
        <w:rPr>
          <w:rFonts w:ascii="Arial" w:hAnsi="Arial" w:cs="Arial"/>
          <w:sz w:val="26"/>
          <w:szCs w:val="26"/>
        </w:rPr>
        <w:t xml:space="preserve">» </w:t>
      </w:r>
      <w:r>
        <w:rPr>
          <w:rFonts w:ascii="Arial CYR" w:hAnsi="Arial CYR" w:cs="Arial CYR"/>
          <w:sz w:val="26"/>
          <w:szCs w:val="26"/>
        </w:rPr>
        <w:t xml:space="preserve">в разделе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Муниципальный контроль</w:t>
      </w:r>
      <w:r w:rsidRPr="004621F7">
        <w:rPr>
          <w:rFonts w:ascii="Arial" w:hAnsi="Arial" w:cs="Arial"/>
          <w:sz w:val="26"/>
          <w:szCs w:val="26"/>
        </w:rPr>
        <w:t xml:space="preserve">» </w:t>
      </w:r>
      <w:r>
        <w:rPr>
          <w:rFonts w:ascii="Arial CYR" w:hAnsi="Arial CYR" w:cs="Arial CYR"/>
          <w:sz w:val="26"/>
          <w:szCs w:val="26"/>
        </w:rPr>
        <w:t>письменного разъя</w:t>
      </w:r>
      <w:r w:rsidR="00EA48E3">
        <w:rPr>
          <w:rFonts w:ascii="Arial CYR" w:hAnsi="Arial CYR" w:cs="Arial CYR"/>
          <w:sz w:val="26"/>
          <w:szCs w:val="26"/>
        </w:rPr>
        <w:t>снения, подписанного главой Осинниковского сельского поселения</w:t>
      </w:r>
      <w:r>
        <w:rPr>
          <w:rFonts w:ascii="Arial CYR" w:hAnsi="Arial CYR" w:cs="Arial CYR"/>
          <w:sz w:val="26"/>
          <w:szCs w:val="26"/>
        </w:rPr>
        <w:t xml:space="preserve">. 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 CYR" w:hAnsi="Arial CYR" w:cs="Arial CYR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IV</w:t>
      </w:r>
      <w:r w:rsidRPr="004621F7">
        <w:rPr>
          <w:rFonts w:ascii="Arial" w:hAnsi="Arial" w:cs="Arial"/>
          <w:b/>
          <w:bCs/>
          <w:color w:val="000000"/>
          <w:sz w:val="26"/>
          <w:szCs w:val="26"/>
        </w:rPr>
        <w:t xml:space="preserve">. </w:t>
      </w:r>
      <w:r>
        <w:rPr>
          <w:rFonts w:ascii="Arial CYR" w:hAnsi="Arial CYR" w:cs="Arial CYR"/>
          <w:b/>
          <w:bCs/>
          <w:color w:val="000000"/>
          <w:sz w:val="26"/>
          <w:szCs w:val="26"/>
        </w:rPr>
        <w:t>Осуществление муниципального контроля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12.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Муниципальный контроль осуществляется без проведения плановых контрольных мероприятий.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12.1.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13.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13.1.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Контрольными мероприятиями осуществляемыми при взаимодействии с контролируемым лицом являются: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инспекционный визит;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документарная проверка;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3)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выездная проверка.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13.2.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Контрольными мероприятиями осуществляемыми без взаимодействия с контролируемым лицом являются: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1)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наблюдение за соблюдением обязательных требований (мониторинг безопасности);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2)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 xml:space="preserve">выездное обследование. 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14.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Порядок и основания проведения контрольных мероприятий, определяются Федеральным законом от 31.07.2020 №</w:t>
      </w:r>
      <w:r>
        <w:rPr>
          <w:rFonts w:ascii="Arial" w:hAnsi="Arial" w:cs="Arial"/>
          <w:sz w:val="26"/>
          <w:szCs w:val="26"/>
          <w:lang w:val="en-US"/>
        </w:rPr>
        <w:t> </w:t>
      </w:r>
      <w:r w:rsidRPr="004621F7">
        <w:rPr>
          <w:rFonts w:ascii="Arial" w:hAnsi="Arial" w:cs="Arial"/>
          <w:sz w:val="26"/>
          <w:szCs w:val="26"/>
        </w:rPr>
        <w:t>248-</w:t>
      </w:r>
      <w:r>
        <w:rPr>
          <w:rFonts w:ascii="Arial CYR" w:hAnsi="Arial CYR" w:cs="Arial CYR"/>
          <w:sz w:val="26"/>
          <w:szCs w:val="26"/>
        </w:rPr>
        <w:t xml:space="preserve">ФЗ </w:t>
      </w:r>
      <w:r w:rsidRPr="004621F7">
        <w:rPr>
          <w:rFonts w:ascii="Arial" w:hAnsi="Arial" w:cs="Arial"/>
          <w:sz w:val="26"/>
          <w:szCs w:val="26"/>
        </w:rPr>
        <w:t>«</w:t>
      </w:r>
      <w:r>
        <w:rPr>
          <w:rFonts w:ascii="Arial CYR" w:hAnsi="Arial CYR" w:cs="Arial CYR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sz w:val="26"/>
          <w:szCs w:val="26"/>
        </w:rPr>
        <w:t>».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15.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 xml:space="preserve">В ходе инспекционного визита могут совершаться следующие контрольные действия: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 xml:space="preserve">1) </w:t>
      </w:r>
      <w:r>
        <w:rPr>
          <w:rFonts w:ascii="Arial CYR" w:hAnsi="Arial CYR" w:cs="Arial CYR"/>
          <w:sz w:val="26"/>
          <w:szCs w:val="26"/>
        </w:rPr>
        <w:t>осмотр;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 xml:space="preserve">2) </w:t>
      </w:r>
      <w:r>
        <w:rPr>
          <w:rFonts w:ascii="Arial CYR" w:hAnsi="Arial CYR" w:cs="Arial CYR"/>
          <w:sz w:val="26"/>
          <w:szCs w:val="26"/>
        </w:rPr>
        <w:t>опрос;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 xml:space="preserve">3) </w:t>
      </w:r>
      <w:r>
        <w:rPr>
          <w:rFonts w:ascii="Arial CYR" w:hAnsi="Arial CYR" w:cs="Arial CYR"/>
          <w:sz w:val="26"/>
          <w:szCs w:val="26"/>
        </w:rPr>
        <w:t>получение письменных объяснений;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lastRenderedPageBreak/>
        <w:t xml:space="preserve">4) </w:t>
      </w:r>
      <w:r>
        <w:rPr>
          <w:rFonts w:ascii="Arial CYR" w:hAnsi="Arial CYR" w:cs="Arial CYR"/>
          <w:sz w:val="26"/>
          <w:szCs w:val="26"/>
        </w:rPr>
        <w:t>инструментальное обследование;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 xml:space="preserve">5) </w:t>
      </w:r>
      <w:r>
        <w:rPr>
          <w:rFonts w:ascii="Arial CYR" w:hAnsi="Arial CYR" w:cs="Arial CYR"/>
          <w:sz w:val="26"/>
          <w:szCs w:val="26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16.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 xml:space="preserve">В ходе документарной проверки могут совершаться следующие контрольные действия: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получение письменных объяснений;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истребование документов.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17.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В ходе выездной проверки могут совершаться следующие контрольные действия: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осмотр;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опрос;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3)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получение письменных объяснений;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4)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истребование документов,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5)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>инструментальное обследование.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4621F7">
        <w:rPr>
          <w:rFonts w:ascii="Arial" w:hAnsi="Arial" w:cs="Arial"/>
          <w:sz w:val="26"/>
          <w:szCs w:val="26"/>
        </w:rPr>
        <w:t>17.1.</w:t>
      </w:r>
      <w:r>
        <w:rPr>
          <w:rFonts w:ascii="Arial" w:hAnsi="Arial" w:cs="Arial"/>
          <w:sz w:val="26"/>
          <w:szCs w:val="26"/>
          <w:lang w:val="en-US"/>
        </w:rPr>
        <w:t> </w:t>
      </w:r>
      <w:r>
        <w:rPr>
          <w:rFonts w:ascii="Arial CYR" w:hAnsi="Arial CYR" w:cs="Arial CYR"/>
          <w:sz w:val="26"/>
          <w:szCs w:val="26"/>
        </w:rPr>
        <w:t xml:space="preserve">Срок проведения выездной проверки не может превышать 10 рабочих дней.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17.2.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пункт 6 части 1 статьи 57</w:t>
      </w:r>
      <w:r>
        <w:rPr>
          <w:rFonts w:ascii="Arial CYR" w:hAnsi="Arial CYR" w:cs="Arial CYR"/>
          <w:sz w:val="26"/>
          <w:szCs w:val="26"/>
          <w:highlight w:val="white"/>
        </w:rPr>
        <w:t xml:space="preserve"> Федерального закона от 31.07.2020 №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4621F7">
        <w:rPr>
          <w:rFonts w:ascii="Arial" w:hAnsi="Arial" w:cs="Arial"/>
          <w:sz w:val="26"/>
          <w:szCs w:val="26"/>
          <w:highlight w:val="white"/>
        </w:rPr>
        <w:t>248-</w:t>
      </w:r>
      <w:r>
        <w:rPr>
          <w:rFonts w:ascii="Arial CYR" w:hAnsi="Arial CYR" w:cs="Arial CYR"/>
          <w:sz w:val="26"/>
          <w:szCs w:val="26"/>
          <w:highlight w:val="white"/>
        </w:rPr>
        <w:t xml:space="preserve">ФЗ </w:t>
      </w:r>
      <w:r w:rsidRPr="004621F7">
        <w:rPr>
          <w:rFonts w:ascii="Arial" w:hAnsi="Arial" w:cs="Arial"/>
          <w:sz w:val="26"/>
          <w:szCs w:val="26"/>
          <w:highlight w:val="white"/>
        </w:rPr>
        <w:t>«</w:t>
      </w:r>
      <w:r>
        <w:rPr>
          <w:rFonts w:ascii="Arial CYR" w:hAnsi="Arial CYR" w:cs="Arial CYR"/>
          <w:sz w:val="26"/>
          <w:szCs w:val="26"/>
          <w:highlight w:val="white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sz w:val="26"/>
          <w:szCs w:val="26"/>
          <w:highlight w:val="white"/>
        </w:rPr>
        <w:t xml:space="preserve">» </w:t>
      </w:r>
      <w:r>
        <w:rPr>
          <w:rFonts w:ascii="Arial CYR" w:hAnsi="Arial CYR" w:cs="Arial CYR"/>
          <w:sz w:val="26"/>
          <w:szCs w:val="26"/>
          <w:highlight w:val="white"/>
        </w:rPr>
        <w:t xml:space="preserve">и которая для микропредприятия не может продолжаться более 40 часов.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18.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В ходе выездного обследования могут совершаться следующие контрольные действия: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1)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осмотр;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2)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инструментальное обследование (с применением видеозаписи).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19.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При наличии оснований для проведения контрольных мероприятий, предусмотренных пунктами 1, 3 - 6 части 1 статьи 57 Федерального закона </w:t>
      </w:r>
      <w:r>
        <w:rPr>
          <w:rFonts w:ascii="Arial CYR" w:hAnsi="Arial CYR" w:cs="Arial CYR"/>
          <w:sz w:val="26"/>
          <w:szCs w:val="26"/>
          <w:highlight w:val="white"/>
        </w:rPr>
        <w:t>от 31.07.2020 №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 w:rsidRPr="004621F7">
        <w:rPr>
          <w:rFonts w:ascii="Arial" w:hAnsi="Arial" w:cs="Arial"/>
          <w:sz w:val="26"/>
          <w:szCs w:val="26"/>
          <w:highlight w:val="white"/>
        </w:rPr>
        <w:t>248-</w:t>
      </w:r>
      <w:r>
        <w:rPr>
          <w:rFonts w:ascii="Arial CYR" w:hAnsi="Arial CYR" w:cs="Arial CYR"/>
          <w:sz w:val="26"/>
          <w:szCs w:val="26"/>
          <w:highlight w:val="white"/>
        </w:rPr>
        <w:t xml:space="preserve">ФЗ 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«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 xml:space="preserve">»,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проводятся внеплановые контрольные мероприятия, предусмотренные пунктами 13.1 и 13.2 настоящего Положения, а также контрольные действия в их составе, предусмотренные пунктами 15-17, 18 настоящего Положения.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20.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>
        <w:rPr>
          <w:rFonts w:ascii="Arial CYR" w:hAnsi="Arial CYR" w:cs="Arial CYR"/>
          <w:sz w:val="26"/>
          <w:szCs w:val="26"/>
          <w:highlight w:val="white"/>
        </w:rPr>
        <w:t>ебований могут использоваться фотосъемка, аудио- и видеозапись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20.1.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lastRenderedPageBreak/>
        <w:t>20.2.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20.3.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 xml:space="preserve">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20.4.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Фотографии, аудио- и видеозаписи, используемые для фиксации доказательств нарушения обязательных требований прикладываются к акту контрольного мероприятия с указанием названия, типа и марки оборудования, с помощью которого производилась фиксация.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21.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1)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временной нетрудоспособности (временной нетрудоспособности близких родственников);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нахождения в отпуске, служебной командировке в ином населенном пункте, а также за пределами Российской Федерации;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3)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применения к гражданину мер административного или уголовного наказания, которое делает его явку невозможной;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4)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5)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22.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В случае необходимости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 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Pr="004621F7">
        <w:rPr>
          <w:rFonts w:ascii="Arial" w:hAnsi="Arial" w:cs="Arial"/>
          <w:b/>
          <w:bCs/>
          <w:sz w:val="26"/>
          <w:szCs w:val="26"/>
        </w:rPr>
        <w:t xml:space="preserve">. </w:t>
      </w:r>
      <w:r>
        <w:rPr>
          <w:rFonts w:ascii="Arial CYR" w:hAnsi="Arial CYR" w:cs="Arial CYR"/>
          <w:b/>
          <w:bCs/>
          <w:sz w:val="26"/>
          <w:szCs w:val="26"/>
        </w:rPr>
        <w:t>Результаты контрольного мероприятия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4621F7">
        <w:rPr>
          <w:rFonts w:ascii="Arial" w:hAnsi="Arial" w:cs="Arial"/>
          <w:color w:val="000000"/>
          <w:sz w:val="26"/>
          <w:szCs w:val="26"/>
        </w:rPr>
        <w:t>23.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</w:rPr>
        <w:t>Результаты контрольного мероприятия оформляются в порядке, предусмотренном главой 16 Федерального закона от 31.07.2020 №</w:t>
      </w:r>
      <w:r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4621F7">
        <w:rPr>
          <w:rFonts w:ascii="Arial" w:hAnsi="Arial" w:cs="Arial"/>
          <w:color w:val="000000"/>
          <w:sz w:val="26"/>
          <w:szCs w:val="26"/>
        </w:rPr>
        <w:t>248-</w:t>
      </w:r>
      <w:r>
        <w:rPr>
          <w:rFonts w:ascii="Arial CYR" w:hAnsi="Arial CYR" w:cs="Arial CYR"/>
          <w:color w:val="000000"/>
          <w:sz w:val="26"/>
          <w:szCs w:val="26"/>
        </w:rPr>
        <w:t xml:space="preserve">ФЗ </w:t>
      </w:r>
      <w:r w:rsidRPr="004621F7">
        <w:rPr>
          <w:rFonts w:ascii="Arial" w:hAnsi="Arial" w:cs="Arial"/>
          <w:color w:val="000000"/>
          <w:sz w:val="26"/>
          <w:szCs w:val="26"/>
        </w:rPr>
        <w:t>«</w:t>
      </w:r>
      <w:r>
        <w:rPr>
          <w:rFonts w:ascii="Arial CYR" w:hAnsi="Arial CYR" w:cs="Arial CYR"/>
          <w:color w:val="000000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color w:val="000000"/>
          <w:sz w:val="26"/>
          <w:szCs w:val="26"/>
        </w:rPr>
        <w:t>».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 CYR" w:hAnsi="Arial CYR" w:cs="Arial CYR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VI</w:t>
      </w:r>
      <w:r w:rsidRPr="004621F7">
        <w:rPr>
          <w:rFonts w:ascii="Arial" w:hAnsi="Arial" w:cs="Arial"/>
          <w:b/>
          <w:bCs/>
          <w:sz w:val="26"/>
          <w:szCs w:val="26"/>
        </w:rPr>
        <w:t xml:space="preserve">. </w:t>
      </w:r>
      <w:r>
        <w:rPr>
          <w:rFonts w:ascii="Arial CYR" w:hAnsi="Arial CYR" w:cs="Arial CYR"/>
          <w:b/>
          <w:bCs/>
          <w:sz w:val="26"/>
          <w:szCs w:val="26"/>
        </w:rPr>
        <w:t>Обжалование решений контрольных органов, действий (бездействия) их должностных лиц</w:t>
      </w:r>
    </w:p>
    <w:p w:rsidR="004621F7" w:rsidRPr="004621F7" w:rsidRDefault="004621F7" w:rsidP="004621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Calibri" w:hAnsi="Calibri" w:cs="Calibri"/>
        </w:rPr>
      </w:pP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24.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 xml:space="preserve">Досудебное обжалование решений Администрации, действий (бездействия) ее должностных лиц осуществляется в соответствии с главой 9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Федерального закона от 31.07.2020 №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248-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ФЗ 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«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О государственном контроле (надзоре) и муниципальном контроле в Российской Федерации</w:t>
      </w: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 xml:space="preserve">», 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а также с учетом особенностей, установленных настоящим Положением.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25.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Жалоба на решение Администрации, действия (бездействие) ее должностных лиц рассматривается Главой муниципального образования</w:t>
      </w:r>
      <w:r>
        <w:rPr>
          <w:rFonts w:ascii="Arial CYR" w:hAnsi="Arial CYR" w:cs="Arial CYR"/>
          <w:color w:val="000000"/>
          <w:sz w:val="26"/>
          <w:szCs w:val="26"/>
          <w:highlight w:val="white"/>
          <w:vertAlign w:val="superscript"/>
        </w:rPr>
        <w:t>5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26.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Судебное обжалование решений Администрации, действий (бездействия) ее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27.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Жалоба подлежит рассмотрению в течение 20 рабочих дней со дня ее регистрации.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27.1.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Указанный</w:t>
      </w:r>
      <w:r>
        <w:rPr>
          <w:rFonts w:ascii="Arial CYR" w:hAnsi="Arial CYR" w:cs="Arial CYR"/>
          <w:sz w:val="26"/>
          <w:szCs w:val="26"/>
          <w:highlight w:val="white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28.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Жалоба, содержащая сведения и документы, составляющие государственную или иную охраняемую законом тайну, подается контролируемым лицом на имя Главы муниципального образования</w:t>
      </w:r>
      <w:r>
        <w:rPr>
          <w:rFonts w:ascii="Arial CYR" w:hAnsi="Arial CYR" w:cs="Arial CYR"/>
          <w:color w:val="000000"/>
          <w:sz w:val="26"/>
          <w:szCs w:val="26"/>
          <w:highlight w:val="white"/>
          <w:vertAlign w:val="superscript"/>
        </w:rPr>
        <w:t>5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28.1.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>
        <w:rPr>
          <w:rFonts w:ascii="Arial CYR" w:hAnsi="Arial CYR" w:cs="Arial CYR"/>
          <w:sz w:val="26"/>
          <w:szCs w:val="26"/>
          <w:highlight w:val="white"/>
        </w:rPr>
        <w:t>регистрации</w:t>
      </w:r>
      <w:r w:rsidR="00EA48E3"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 в журнале регистрации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color w:val="000000"/>
          <w:sz w:val="26"/>
          <w:szCs w:val="26"/>
          <w:highlight w:val="white"/>
        </w:rPr>
        <w:t>28.2.</w:t>
      </w:r>
      <w:r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color w:val="000000"/>
          <w:sz w:val="26"/>
          <w:szCs w:val="26"/>
          <w:highlight w:val="white"/>
        </w:rPr>
        <w:t>Контролируемому лицу выдается</w:t>
      </w:r>
      <w:r>
        <w:rPr>
          <w:rFonts w:ascii="Arial CYR" w:hAnsi="Arial CYR" w:cs="Arial CYR"/>
          <w:sz w:val="26"/>
          <w:szCs w:val="26"/>
          <w:highlight w:val="white"/>
        </w:rPr>
        <w:t xml:space="preserve"> под личную подпись расписка о приеме жалобы.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28.3.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Жалоба рассматривается в срок, установленный пунктами 27, 27.1 настоящего Положения.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28.4.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4621F7" w:rsidRDefault="004621F7" w:rsidP="0046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4621F7">
        <w:rPr>
          <w:rFonts w:ascii="Arial" w:hAnsi="Arial" w:cs="Arial"/>
          <w:sz w:val="26"/>
          <w:szCs w:val="26"/>
          <w:highlight w:val="white"/>
        </w:rPr>
        <w:t>28.5.</w:t>
      </w:r>
      <w:r>
        <w:rPr>
          <w:rFonts w:ascii="Arial" w:hAnsi="Arial" w:cs="Arial"/>
          <w:sz w:val="26"/>
          <w:szCs w:val="26"/>
          <w:highlight w:val="white"/>
          <w:lang w:val="en-US"/>
        </w:rPr>
        <w:t> </w:t>
      </w:r>
      <w:r>
        <w:rPr>
          <w:rFonts w:ascii="Arial CYR" w:hAnsi="Arial CYR" w:cs="Arial CYR"/>
          <w:sz w:val="26"/>
          <w:szCs w:val="26"/>
          <w:highlight w:val="white"/>
        </w:rPr>
        <w:t>Получение результата рассмотрения жалобы контролируемого лица осуществляется лично через Администрацию после получения сообщения о готовности результата рассмотрения жалобы.</w:t>
      </w:r>
    </w:p>
    <w:p w:rsidR="00B460A0" w:rsidRDefault="00B460A0"/>
    <w:sectPr w:rsidR="00B460A0" w:rsidSect="0000240B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621F7"/>
    <w:rsid w:val="0000240B"/>
    <w:rsid w:val="004621F7"/>
    <w:rsid w:val="004B50A7"/>
    <w:rsid w:val="005D0AF2"/>
    <w:rsid w:val="00624930"/>
    <w:rsid w:val="0074691B"/>
    <w:rsid w:val="008B55B2"/>
    <w:rsid w:val="00945889"/>
    <w:rsid w:val="00A163F2"/>
    <w:rsid w:val="00B460A0"/>
    <w:rsid w:val="00EA48E3"/>
    <w:rsid w:val="00F7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93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024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74922-7E35-4567-AB7D-EAC8A115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11</cp:revision>
  <cp:lastPrinted>2021-09-29T03:39:00Z</cp:lastPrinted>
  <dcterms:created xsi:type="dcterms:W3CDTF">2021-09-28T09:54:00Z</dcterms:created>
  <dcterms:modified xsi:type="dcterms:W3CDTF">2021-10-01T05:28:00Z</dcterms:modified>
</cp:coreProperties>
</file>